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28A" w:rsidRPr="00CD3879" w:rsidRDefault="00CD3879" w:rsidP="003D028A">
      <w:pPr>
        <w:pStyle w:val="NormalWeb"/>
        <w:shd w:val="clear" w:color="auto" w:fill="FFFFFF"/>
        <w:rPr>
          <w:color w:val="444444"/>
          <w:sz w:val="26"/>
          <w:szCs w:val="26"/>
        </w:rPr>
      </w:pPr>
      <w:proofErr w:type="gramStart"/>
      <w:r w:rsidRPr="00CD3879">
        <w:rPr>
          <w:color w:val="444444"/>
          <w:sz w:val="26"/>
          <w:szCs w:val="26"/>
        </w:rPr>
        <w:t>k</w:t>
      </w:r>
      <w:r w:rsidR="003D028A" w:rsidRPr="00CD3879">
        <w:rPr>
          <w:color w:val="444444"/>
          <w:sz w:val="26"/>
          <w:szCs w:val="26"/>
        </w:rPr>
        <w:t>hi</w:t>
      </w:r>
      <w:proofErr w:type="gramEnd"/>
      <w:r w:rsidR="003D028A" w:rsidRPr="00CD3879">
        <w:rPr>
          <w:color w:val="444444"/>
          <w:sz w:val="26"/>
          <w:szCs w:val="26"/>
        </w:rPr>
        <w:t xml:space="preserve"> tham gia vào WTO, chúng ta có thể thấy những ảnh hưởng lớn trên cả cấp vĩ mô và vi mô. Lợi ích lớn nhất mà Việt Nam </w:t>
      </w:r>
      <w:proofErr w:type="gramStart"/>
      <w:r w:rsidR="003D028A" w:rsidRPr="00CD3879">
        <w:rPr>
          <w:color w:val="444444"/>
          <w:sz w:val="26"/>
          <w:szCs w:val="26"/>
        </w:rPr>
        <w:t>thu</w:t>
      </w:r>
      <w:proofErr w:type="gramEnd"/>
      <w:r w:rsidR="003D028A" w:rsidRPr="00CD3879">
        <w:rPr>
          <w:color w:val="444444"/>
          <w:sz w:val="26"/>
          <w:szCs w:val="26"/>
        </w:rPr>
        <w:t xml:space="preserve"> được từ hội nhập là thị trường xuất khẩu thuận lợi cho Việt Nam mở rộng. Do VN được hưởng qui chế MFN vô điều kiện, theo đó hàng hóa Việt Nam sẽ được cạnh tranh bình đẳng với các đối thủ khác, không còn vướng nhiều rào cản về thuế và hạn ngạch như hiện nay nữa (Hiện nay, thương mại giữa các nước thành viên WTO chiếm tới 90% khối lượng thương mại thế giới). Từ đó sẽ tăng cường tiềm lực kinh tế thông qua việc đẩy mạnh hoạt động xuất khẩu, </w:t>
      </w:r>
      <w:proofErr w:type="gramStart"/>
      <w:r w:rsidR="003D028A" w:rsidRPr="00CD3879">
        <w:rPr>
          <w:color w:val="444444"/>
          <w:sz w:val="26"/>
          <w:szCs w:val="26"/>
        </w:rPr>
        <w:t>thu</w:t>
      </w:r>
      <w:proofErr w:type="gramEnd"/>
      <w:r w:rsidR="003D028A" w:rsidRPr="00CD3879">
        <w:rPr>
          <w:color w:val="444444"/>
          <w:sz w:val="26"/>
          <w:szCs w:val="26"/>
        </w:rPr>
        <w:t xml:space="preserve"> hút đầu tư nước ngoài. Cụ thể:</w:t>
      </w:r>
    </w:p>
    <w:p w:rsidR="003D028A" w:rsidRPr="00CD3879" w:rsidRDefault="003D028A" w:rsidP="003D028A">
      <w:pPr>
        <w:pStyle w:val="NormalWeb"/>
        <w:shd w:val="clear" w:color="auto" w:fill="FFFFFF"/>
        <w:rPr>
          <w:color w:val="444444"/>
          <w:sz w:val="26"/>
          <w:szCs w:val="26"/>
        </w:rPr>
      </w:pPr>
      <w:r w:rsidRPr="00CD3879">
        <w:rPr>
          <w:color w:val="444444"/>
          <w:sz w:val="26"/>
          <w:szCs w:val="26"/>
        </w:rPr>
        <w:t>– Hiệp định đa sợi MFA qui định bãi bỏ hạn ngạch nhập khẩu bằng số lượng đối với hàng dệt may.</w:t>
      </w:r>
    </w:p>
    <w:p w:rsidR="003D028A" w:rsidRPr="00CD3879" w:rsidRDefault="003D028A" w:rsidP="003D028A">
      <w:pPr>
        <w:pStyle w:val="NormalWeb"/>
        <w:shd w:val="clear" w:color="auto" w:fill="FFFFFF"/>
        <w:rPr>
          <w:color w:val="444444"/>
          <w:sz w:val="26"/>
          <w:szCs w:val="26"/>
        </w:rPr>
      </w:pPr>
      <w:r w:rsidRPr="00CD3879">
        <w:rPr>
          <w:color w:val="444444"/>
          <w:sz w:val="26"/>
          <w:szCs w:val="26"/>
        </w:rPr>
        <w:t>– WTO qui định bãi bỏ hạn ngạch nhập khẩu bằng số lượng thay thế bằng thuế đối với sản phẩm gạo.</w:t>
      </w:r>
    </w:p>
    <w:p w:rsidR="003D028A" w:rsidRPr="00CD3879" w:rsidRDefault="003D028A" w:rsidP="003D028A">
      <w:pPr>
        <w:pStyle w:val="NormalWeb"/>
        <w:shd w:val="clear" w:color="auto" w:fill="FFFFFF"/>
        <w:rPr>
          <w:color w:val="444444"/>
          <w:sz w:val="26"/>
          <w:szCs w:val="26"/>
        </w:rPr>
      </w:pPr>
      <w:r w:rsidRPr="00CD3879">
        <w:rPr>
          <w:color w:val="444444"/>
          <w:sz w:val="26"/>
          <w:szCs w:val="26"/>
        </w:rPr>
        <w:t xml:space="preserve">– WTO qui định mức thuế thấp đối với sản phẩm sử dụng nhiều </w:t>
      </w:r>
      <w:proofErr w:type="gramStart"/>
      <w:r w:rsidRPr="00CD3879">
        <w:rPr>
          <w:color w:val="444444"/>
          <w:sz w:val="26"/>
          <w:szCs w:val="26"/>
        </w:rPr>
        <w:t>lao</w:t>
      </w:r>
      <w:proofErr w:type="gramEnd"/>
      <w:r w:rsidRPr="00CD3879">
        <w:rPr>
          <w:color w:val="444444"/>
          <w:sz w:val="26"/>
          <w:szCs w:val="26"/>
        </w:rPr>
        <w:t xml:space="preserve"> động.</w:t>
      </w:r>
    </w:p>
    <w:p w:rsidR="003D028A" w:rsidRPr="00CD3879" w:rsidRDefault="003D028A" w:rsidP="003D028A">
      <w:pPr>
        <w:pStyle w:val="NormalWeb"/>
        <w:shd w:val="clear" w:color="auto" w:fill="FFFFFF"/>
        <w:rPr>
          <w:color w:val="444444"/>
          <w:sz w:val="26"/>
          <w:szCs w:val="26"/>
        </w:rPr>
      </w:pPr>
      <w:r w:rsidRPr="00CD3879">
        <w:rPr>
          <w:color w:val="444444"/>
          <w:sz w:val="26"/>
          <w:szCs w:val="26"/>
        </w:rPr>
        <w:t xml:space="preserve">– Tạo môi trường cạnh tranh bình đẳng trong kinh doanh giữa các thành phần kinh tế. Khi gia nhập vào WTO và cam kết thực hiện các nguyên tắc tự do hóa thương mại giữa các thành phần kinh tế, giữa trong nước và nước ngoài, Việt Nam sẽ phải cải cách mạnh hơn các luật lệ sao cho phù hợp với thông lệ chung của quốc tế. </w:t>
      </w:r>
      <w:proofErr w:type="gramStart"/>
      <w:r w:rsidRPr="00CD3879">
        <w:rPr>
          <w:color w:val="444444"/>
          <w:sz w:val="26"/>
          <w:szCs w:val="26"/>
        </w:rPr>
        <w:t>Qua đó, tạo môi trường kinh doanh bình đẳng và thông thoáng cho mọi thành phần kinh tế.</w:t>
      </w:r>
      <w:proofErr w:type="gramEnd"/>
    </w:p>
    <w:p w:rsidR="003D028A" w:rsidRPr="00CD3879" w:rsidRDefault="003D028A" w:rsidP="003D028A">
      <w:pPr>
        <w:pStyle w:val="NormalWeb"/>
        <w:shd w:val="clear" w:color="auto" w:fill="FFFFFF"/>
        <w:rPr>
          <w:color w:val="444444"/>
          <w:sz w:val="26"/>
          <w:szCs w:val="26"/>
        </w:rPr>
      </w:pPr>
      <w:r w:rsidRPr="00CD3879">
        <w:rPr>
          <w:color w:val="444444"/>
          <w:sz w:val="26"/>
          <w:szCs w:val="26"/>
        </w:rPr>
        <w:t>– Nền kinh tế Việt Nam sẽ ít bị tổn thương hoặc bị tấn công bởi những hành vi bảo hộ mậu dịch hoặc trừng phạt kinh tế của các quốc gia khác trong trường hợp có tranh chấp kinh tế, thương mại hay những lý do chính trị nào đó, thị trường cho hàng hóa của Việt Nam sẽ được mở rộng và ổn định hơn. Và do vậy, lợi ích từ thương mại quốc tế của chúng ta sẽ tăng.</w:t>
      </w:r>
    </w:p>
    <w:p w:rsidR="003D028A" w:rsidRPr="00CD3879" w:rsidRDefault="003D028A" w:rsidP="003D028A">
      <w:pPr>
        <w:pStyle w:val="NormalWeb"/>
        <w:shd w:val="clear" w:color="auto" w:fill="FFFFFF"/>
        <w:rPr>
          <w:color w:val="444444"/>
          <w:sz w:val="26"/>
          <w:szCs w:val="26"/>
        </w:rPr>
      </w:pPr>
      <w:r w:rsidRPr="00CD3879">
        <w:rPr>
          <w:color w:val="444444"/>
          <w:sz w:val="26"/>
          <w:szCs w:val="26"/>
        </w:rPr>
        <w:t xml:space="preserve">– Tự </w:t>
      </w:r>
      <w:proofErr w:type="gramStart"/>
      <w:r w:rsidRPr="00CD3879">
        <w:rPr>
          <w:color w:val="444444"/>
          <w:sz w:val="26"/>
          <w:szCs w:val="26"/>
        </w:rPr>
        <w:t>do</w:t>
      </w:r>
      <w:proofErr w:type="gramEnd"/>
      <w:r w:rsidRPr="00CD3879">
        <w:rPr>
          <w:color w:val="444444"/>
          <w:sz w:val="26"/>
          <w:szCs w:val="26"/>
        </w:rPr>
        <w:t xml:space="preserve"> hóa giá cả nông sản sẽ có lợi cho các quốc gia sản xuất nông nghiệp. </w:t>
      </w:r>
      <w:proofErr w:type="gramStart"/>
      <w:r w:rsidRPr="00CD3879">
        <w:rPr>
          <w:color w:val="444444"/>
          <w:sz w:val="26"/>
          <w:szCs w:val="26"/>
        </w:rPr>
        <w:t>Bảo hộ giá nông sản của các quốc gia phát triển giảm xuống sẽ mở rộng hơn nữa thị trường nông sản của Việt Nam.</w:t>
      </w:r>
      <w:proofErr w:type="gramEnd"/>
    </w:p>
    <w:p w:rsidR="003D028A" w:rsidRPr="00CD3879" w:rsidRDefault="003D028A" w:rsidP="003D028A">
      <w:pPr>
        <w:pStyle w:val="NormalWeb"/>
        <w:shd w:val="clear" w:color="auto" w:fill="FFFFFF"/>
        <w:rPr>
          <w:color w:val="444444"/>
          <w:sz w:val="26"/>
          <w:szCs w:val="26"/>
        </w:rPr>
      </w:pPr>
      <w:r w:rsidRPr="00CD3879">
        <w:rPr>
          <w:color w:val="444444"/>
          <w:sz w:val="26"/>
          <w:szCs w:val="26"/>
        </w:rPr>
        <w:t xml:space="preserve">– Chi phí kinh doanh sẽ giảm vì hiện tại lĩnh vực dịch vụ là khu vực được Nhà nước bảo hộ nhiều nhất. </w:t>
      </w:r>
      <w:proofErr w:type="gramStart"/>
      <w:r w:rsidRPr="00CD3879">
        <w:rPr>
          <w:color w:val="444444"/>
          <w:sz w:val="26"/>
          <w:szCs w:val="26"/>
        </w:rPr>
        <w:t>Hậu quả là năng lực cạnh tranh và chất lượng dịch vụ kém và giá cao.</w:t>
      </w:r>
      <w:proofErr w:type="gramEnd"/>
      <w:r w:rsidRPr="00CD3879">
        <w:rPr>
          <w:color w:val="444444"/>
          <w:sz w:val="26"/>
          <w:szCs w:val="26"/>
        </w:rPr>
        <w:t xml:space="preserve"> Khi gia nhập vào WTO, độc quyền của những ngành này sẽ phải bãi bỏ, buộc các doanh nghiệp này phải cải cách, cắt giảm chi phí, nâng cao chất lượng và hạ giá dịch vụ, hiệu quả cho toàn nền kinh tế sẽ lớn hơn.</w:t>
      </w:r>
    </w:p>
    <w:p w:rsidR="003D028A" w:rsidRPr="00CD3879" w:rsidRDefault="003D028A" w:rsidP="003D028A">
      <w:pPr>
        <w:pStyle w:val="NormalWeb"/>
        <w:shd w:val="clear" w:color="auto" w:fill="FFFFFF"/>
        <w:rPr>
          <w:color w:val="444444"/>
          <w:sz w:val="26"/>
          <w:szCs w:val="26"/>
        </w:rPr>
      </w:pPr>
      <w:r w:rsidRPr="00CD3879">
        <w:rPr>
          <w:color w:val="444444"/>
          <w:sz w:val="26"/>
          <w:szCs w:val="26"/>
        </w:rPr>
        <w:t>– Với hiệp định những biện pháp đầu tư có liên quan đến thương mại (TRIMS) đã tạo thêm sự đảm bảo quốc tế, khuyến khích đầu tư nước ngoài vào Việt Nam.</w:t>
      </w:r>
    </w:p>
    <w:p w:rsidR="003D028A" w:rsidRPr="00CD3879" w:rsidRDefault="003D028A" w:rsidP="003D028A">
      <w:pPr>
        <w:pStyle w:val="NormalWeb"/>
        <w:shd w:val="clear" w:color="auto" w:fill="FFFFFF"/>
        <w:rPr>
          <w:color w:val="444444"/>
          <w:sz w:val="26"/>
          <w:szCs w:val="26"/>
        </w:rPr>
      </w:pPr>
      <w:proofErr w:type="gramStart"/>
      <w:r w:rsidRPr="00CD3879">
        <w:rPr>
          <w:color w:val="444444"/>
          <w:sz w:val="26"/>
          <w:szCs w:val="26"/>
        </w:rPr>
        <w:t>– Đời sống nhân dân được cải thiện.</w:t>
      </w:r>
      <w:proofErr w:type="gramEnd"/>
    </w:p>
    <w:p w:rsidR="003D028A" w:rsidRPr="00CD3879" w:rsidRDefault="003D028A" w:rsidP="003D028A">
      <w:pPr>
        <w:pStyle w:val="NormalWeb"/>
        <w:shd w:val="clear" w:color="auto" w:fill="FFFFFF"/>
        <w:rPr>
          <w:color w:val="444444"/>
          <w:sz w:val="26"/>
          <w:szCs w:val="26"/>
        </w:rPr>
      </w:pPr>
      <w:r w:rsidRPr="00CD3879">
        <w:rPr>
          <w:b/>
          <w:bCs/>
          <w:color w:val="444444"/>
          <w:sz w:val="26"/>
          <w:szCs w:val="26"/>
        </w:rPr>
        <w:lastRenderedPageBreak/>
        <w:t>Thách thức</w:t>
      </w:r>
    </w:p>
    <w:p w:rsidR="003D028A" w:rsidRPr="00CD3879" w:rsidRDefault="003D028A" w:rsidP="003D028A">
      <w:pPr>
        <w:pStyle w:val="NormalWeb"/>
        <w:shd w:val="clear" w:color="auto" w:fill="FFFFFF"/>
        <w:rPr>
          <w:color w:val="444444"/>
          <w:sz w:val="26"/>
          <w:szCs w:val="26"/>
        </w:rPr>
      </w:pPr>
      <w:r w:rsidRPr="00CD3879">
        <w:rPr>
          <w:color w:val="444444"/>
          <w:sz w:val="26"/>
          <w:szCs w:val="26"/>
        </w:rPr>
        <w:t>Như vậy, lợi ích của Việt Nam khi gia nhập WTO khá rõ: “Việt Nam không thể tự bảo vệ mình trước sự bảo hộ của các nước khác khi nằm ngoài WTO”. Tuy nhiên gia nhập WTO không chỉ mang lại lợi ích kinh tế cho mình mà doanh nghiệp phải đối mặt với những thách thức:</w:t>
      </w:r>
    </w:p>
    <w:p w:rsidR="003D028A" w:rsidRPr="00CD3879" w:rsidRDefault="003D028A" w:rsidP="003D028A">
      <w:pPr>
        <w:pStyle w:val="NormalWeb"/>
        <w:shd w:val="clear" w:color="auto" w:fill="FFFFFF"/>
        <w:rPr>
          <w:color w:val="444444"/>
          <w:sz w:val="26"/>
          <w:szCs w:val="26"/>
        </w:rPr>
      </w:pPr>
      <w:r w:rsidRPr="00CD3879">
        <w:rPr>
          <w:color w:val="444444"/>
          <w:sz w:val="26"/>
          <w:szCs w:val="26"/>
        </w:rPr>
        <w:t xml:space="preserve">– Khi gia nhập WTO, Việt Nam phải trao qui chế tối huệ quốc, qui chế đối xử quốc gia cho các quốc gia thành viên khác của WTO, nghĩa là tiến hành giảm thuế quan và ràng buộc tất cả các dòng thuế, đồng thời phải dỡ bỏ các hàng rào phi thuế trong một thời gian nhất định. </w:t>
      </w:r>
      <w:proofErr w:type="gramStart"/>
      <w:r w:rsidRPr="00CD3879">
        <w:rPr>
          <w:color w:val="444444"/>
          <w:sz w:val="26"/>
          <w:szCs w:val="26"/>
        </w:rPr>
        <w:t>Mức độ cam kết giảm thuế phụ thuộc nhiều vào kết quả đàm phán đa phương và song phương đối với các mặt hàng cụ thể.</w:t>
      </w:r>
      <w:proofErr w:type="gramEnd"/>
      <w:r w:rsidRPr="00CD3879">
        <w:rPr>
          <w:color w:val="444444"/>
          <w:sz w:val="26"/>
          <w:szCs w:val="26"/>
        </w:rPr>
        <w:t xml:space="preserve"> </w:t>
      </w:r>
      <w:proofErr w:type="gramStart"/>
      <w:r w:rsidRPr="00CD3879">
        <w:rPr>
          <w:color w:val="444444"/>
          <w:sz w:val="26"/>
          <w:szCs w:val="26"/>
        </w:rPr>
        <w:t>Vì vậy cạnh tranh sẽ khốc liệt hơn ở thị trường nội địa.</w:t>
      </w:r>
      <w:proofErr w:type="gramEnd"/>
    </w:p>
    <w:p w:rsidR="003D028A" w:rsidRPr="00CD3879" w:rsidRDefault="003D028A" w:rsidP="003D028A">
      <w:pPr>
        <w:pStyle w:val="NormalWeb"/>
        <w:shd w:val="clear" w:color="auto" w:fill="FFFFFF"/>
        <w:rPr>
          <w:color w:val="444444"/>
          <w:sz w:val="26"/>
          <w:szCs w:val="26"/>
        </w:rPr>
      </w:pPr>
      <w:r w:rsidRPr="00CD3879">
        <w:rPr>
          <w:color w:val="444444"/>
          <w:sz w:val="26"/>
          <w:szCs w:val="26"/>
        </w:rPr>
        <w:t>– Toàn bộ thể chế kinh tế phải chuyển đổi nhằm thích ứng với sự phát triển nhanh chóng của quan hệ thương mại đầu tư, chuyển giao công nghệ, nếu không sẽ gặp khó khăn trước những đối thủ cạnh tranh hùng mạnh, các doanh nghiệp Việt Nam sẽ không được bảo vệ khi xảy ra tranh chấp thương mại.</w:t>
      </w:r>
    </w:p>
    <w:p w:rsidR="003D028A" w:rsidRPr="00CD3879" w:rsidRDefault="003D028A" w:rsidP="003D028A">
      <w:pPr>
        <w:pStyle w:val="NormalWeb"/>
        <w:shd w:val="clear" w:color="auto" w:fill="FFFFFF"/>
        <w:rPr>
          <w:color w:val="444444"/>
          <w:sz w:val="26"/>
          <w:szCs w:val="26"/>
        </w:rPr>
      </w:pPr>
      <w:r w:rsidRPr="00CD3879">
        <w:rPr>
          <w:color w:val="444444"/>
          <w:sz w:val="26"/>
          <w:szCs w:val="26"/>
        </w:rPr>
        <w:t xml:space="preserve">– Thách thức thứ hai là những vấn đề nảy sinh từ việc thúc đẩy nhanh chóng tiến trình cải cách khu vực kinh tế nhà nước, chủ yếu trong lĩnh vực công nghiệp và dịch vụ. Trong quá trình đàm phán để gia nhập WTO, vai trò của khu vực kinh tế nhà nước tiếp tục suy giảm, trong khi việc thực hiện và các biện pháp thực hiện mục tiêu đó lại mang tính xã hội và ảnh hưởng tới nhiều tầng lớp xã hội có liên quan. Mặt khác, cải cách sẽ khiến cho tốc độ tăng trưởng trong công nghiệp quốc doanh chậm lại trong một thời gian, một phần do đầu tư vào khu vực này giảm, phần nữa là các xí nghiệp yếu kém sẽ thu hẹp sản xuất, đóng cửa hoặc chuyển sang lĩnh vực kinh doanh mới. Nguy cơ phá sản đối với các loại hình doanh nghiệp tăng lên. </w:t>
      </w:r>
      <w:proofErr w:type="gramStart"/>
      <w:r w:rsidRPr="00CD3879">
        <w:rPr>
          <w:color w:val="444444"/>
          <w:sz w:val="26"/>
          <w:szCs w:val="26"/>
        </w:rPr>
        <w:t>Công nghệ và trình độ dân trí có chuyển biến lớn, nhưng khoảng cách tụt hậu còn xa so với phần lớn các nước trên thế giới.</w:t>
      </w:r>
      <w:proofErr w:type="gramEnd"/>
    </w:p>
    <w:p w:rsidR="003D028A" w:rsidRPr="00CD3879" w:rsidRDefault="003D028A" w:rsidP="003D028A">
      <w:pPr>
        <w:pStyle w:val="NormalWeb"/>
        <w:shd w:val="clear" w:color="auto" w:fill="FFFFFF"/>
        <w:rPr>
          <w:color w:val="444444"/>
          <w:sz w:val="26"/>
          <w:szCs w:val="26"/>
        </w:rPr>
      </w:pPr>
      <w:r w:rsidRPr="00CD3879">
        <w:rPr>
          <w:color w:val="444444"/>
          <w:sz w:val="26"/>
          <w:szCs w:val="26"/>
        </w:rPr>
        <w:t xml:space="preserve">– Những thách thức trong lĩnh vực nông nghiệp thậm chí còn lớn hơn, do trên 75% dân số vẫn sống dựa vào nông nghiệp, trong khi đó diện tích canh tác bình quân trên một lao động thấp, phương thức canh tác lạc hậu nên giá thành nông sản nhìn chung sẽ cao hơn mặt bằng giá thế giới. </w:t>
      </w:r>
      <w:proofErr w:type="gramStart"/>
      <w:r w:rsidRPr="00CD3879">
        <w:rPr>
          <w:color w:val="444444"/>
          <w:sz w:val="26"/>
          <w:szCs w:val="26"/>
        </w:rPr>
        <w:t>Khi những rào cản thương mại được bãi bỏ hoặc giảm thiểu, nông sản nhập khẩu từ các nước phát triển với giá thấp sẽ gây sức ép lớn cho kinh tế nông thôn, nhiều đơn vị kinh doanh nông nghiệp có thể sẽ bị phá sản.</w:t>
      </w:r>
      <w:proofErr w:type="gramEnd"/>
      <w:r w:rsidRPr="00CD3879">
        <w:rPr>
          <w:color w:val="444444"/>
          <w:sz w:val="26"/>
          <w:szCs w:val="26"/>
        </w:rPr>
        <w:t xml:space="preserve"> </w:t>
      </w:r>
      <w:proofErr w:type="gramStart"/>
      <w:r w:rsidRPr="00CD3879">
        <w:rPr>
          <w:color w:val="444444"/>
          <w:sz w:val="26"/>
          <w:szCs w:val="26"/>
        </w:rPr>
        <w:t>Số người này sẽ di chuyển về thành phố, làm trầm trọng thêm tình trạng thất nghiệp.</w:t>
      </w:r>
      <w:proofErr w:type="gramEnd"/>
    </w:p>
    <w:p w:rsidR="003D028A" w:rsidRPr="00CD3879" w:rsidRDefault="003D028A" w:rsidP="003D028A">
      <w:pPr>
        <w:pStyle w:val="NormalWeb"/>
        <w:shd w:val="clear" w:color="auto" w:fill="FFFFFF"/>
        <w:rPr>
          <w:color w:val="444444"/>
          <w:sz w:val="26"/>
          <w:szCs w:val="26"/>
        </w:rPr>
      </w:pPr>
      <w:r w:rsidRPr="00CD3879">
        <w:rPr>
          <w:color w:val="444444"/>
          <w:sz w:val="26"/>
          <w:szCs w:val="26"/>
        </w:rPr>
        <w:t>– Hiện tại, cơ cấu hàng xuất khẩu của Việt Nam chủ yếu là hàng gia công, chúng ta sẽ không được hưởng lợi khi gia nhập WTO, khi quy định qui tắc xuất xứ để hưởng ưu đãi là trị giá nguyên liệu nhập khẩu để sản xuất hàng hóa tại nước được hưởng phải thấp hơn 65%.</w:t>
      </w:r>
    </w:p>
    <w:p w:rsidR="003D028A" w:rsidRPr="00CD3879" w:rsidRDefault="003D028A" w:rsidP="003D028A">
      <w:pPr>
        <w:pStyle w:val="NormalWeb"/>
        <w:shd w:val="clear" w:color="auto" w:fill="FFFFFF"/>
        <w:rPr>
          <w:i/>
          <w:iCs/>
          <w:color w:val="444444"/>
          <w:sz w:val="26"/>
          <w:szCs w:val="26"/>
        </w:rPr>
      </w:pPr>
      <w:r w:rsidRPr="00CD3879">
        <w:rPr>
          <w:color w:val="444444"/>
          <w:sz w:val="26"/>
          <w:szCs w:val="26"/>
        </w:rPr>
        <w:lastRenderedPageBreak/>
        <w:t xml:space="preserve">Có thể nói khi gia nhập vào WTO, Việt Nam nhận được nhiều lợi ích nhưng cũng đối mặt với nhiều thách </w:t>
      </w:r>
      <w:proofErr w:type="gramStart"/>
      <w:r w:rsidRPr="00CD3879">
        <w:rPr>
          <w:color w:val="444444"/>
          <w:sz w:val="26"/>
          <w:szCs w:val="26"/>
        </w:rPr>
        <w:t>đố .</w:t>
      </w:r>
      <w:proofErr w:type="gramEnd"/>
      <w:r w:rsidRPr="00CD3879">
        <w:rPr>
          <w:color w:val="444444"/>
          <w:sz w:val="26"/>
          <w:szCs w:val="26"/>
        </w:rPr>
        <w:t xml:space="preserve"> Nhưng về tổng thể những lợi ích dài hạn cho quốc gia chiếm ưu </w:t>
      </w:r>
      <w:proofErr w:type="gramStart"/>
      <w:r w:rsidRPr="00CD3879">
        <w:rPr>
          <w:color w:val="444444"/>
          <w:sz w:val="26"/>
          <w:szCs w:val="26"/>
        </w:rPr>
        <w:t>thế .</w:t>
      </w:r>
      <w:proofErr w:type="gramEnd"/>
      <w:r w:rsidRPr="00CD3879">
        <w:rPr>
          <w:color w:val="444444"/>
          <w:sz w:val="26"/>
          <w:szCs w:val="26"/>
        </w:rPr>
        <w:br/>
      </w:r>
      <w:r w:rsidRPr="00CD3879">
        <w:rPr>
          <w:i/>
          <w:iCs/>
          <w:color w:val="444444"/>
          <w:sz w:val="26"/>
          <w:szCs w:val="26"/>
        </w:rPr>
        <w:t>(Nozomi sưu tầm và biên tập)</w:t>
      </w: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Những ngày này, điều mà người tiêu dùng cũng như giới kinh doanh quan tâm là giá ôtô trong nước sẽ ra sao khi Việt Nam thực hiện các cam kết về thuế nhập khẩu sau khi là thành viên của WTO?</w:t>
      </w: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 xml:space="preserve"> Thị trường </w:t>
      </w:r>
      <w:proofErr w:type="gramStart"/>
      <w:r w:rsidRPr="00CD3879">
        <w:rPr>
          <w:color w:val="444444"/>
          <w:sz w:val="26"/>
          <w:szCs w:val="26"/>
        </w:rPr>
        <w:t>xe</w:t>
      </w:r>
      <w:proofErr w:type="gramEnd"/>
      <w:r w:rsidRPr="00CD3879">
        <w:rPr>
          <w:color w:val="444444"/>
          <w:sz w:val="26"/>
          <w:szCs w:val="26"/>
        </w:rPr>
        <w:t xml:space="preserve"> năm 2006 trong tình trạng ảm đạm do tác động của chính sách thuế. Ảnh: Tuấn Trần</w:t>
      </w: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Sẽ giảm thuế xe nhập nguyên chiếc</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Mặc dù chưa tiết lộ cụ thể, nhưng Thứ trưởng Bộ Tài chính Trương Chí Trung khẳng định, giá xe trong nước sẽ giảm dần theo lộ trình cắt giảm thuế mà Việt Nam đã cam kết khi đàm phán gia nhập WTO cũng như cam kết mở cửa theo AFTA.</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 xml:space="preserve">Thứ trưởng Bộ Công nghiệp Đỗ Hữu Hào cũng dự báo chắc chắn giá </w:t>
      </w:r>
      <w:proofErr w:type="gramStart"/>
      <w:r w:rsidRPr="00CD3879">
        <w:rPr>
          <w:color w:val="444444"/>
          <w:sz w:val="26"/>
          <w:szCs w:val="26"/>
        </w:rPr>
        <w:t>xe</w:t>
      </w:r>
      <w:proofErr w:type="gramEnd"/>
      <w:r w:rsidRPr="00CD3879">
        <w:rPr>
          <w:color w:val="444444"/>
          <w:sz w:val="26"/>
          <w:szCs w:val="26"/>
        </w:rPr>
        <w:t xml:space="preserve"> sẽ giảm, nhưng không thể giảm nhanh được. “Mức giảm thuế khi gia nhập WTO là bao nhiêu thì tôi chưa nắm được, nhưng điều chắc chắn là thuế nhập khẩu xe nguyên chiếc, thuế nhập linh kiện sẽ giảm từ nay đến 2010” - Thứ trưởng Đỗ Hữu Hào </w:t>
      </w:r>
      <w:bookmarkStart w:id="0" w:name="_GoBack"/>
      <w:bookmarkEnd w:id="0"/>
      <w:r w:rsidRPr="00CD3879">
        <w:rPr>
          <w:color w:val="444444"/>
          <w:sz w:val="26"/>
          <w:szCs w:val="26"/>
        </w:rPr>
        <w:t>nói.</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 xml:space="preserve">Theo nguồn tin riêng của Sài Gòn Giải Phóng, sau khi vào WTO, Việt Nam sẽ phải thay đổi lại cách tính thuế suất thuế nhập khẩu với ôtô nguyên chiếc. Còn hiện nay, thuế nhập khẩu áp dụng với ôtô con nhập khẩu nguyên chiếc là 90%. Sau khi vào WTO, ôtô sẽ được áp dụng phương thức tính thuế </w:t>
      </w:r>
      <w:proofErr w:type="gramStart"/>
      <w:r w:rsidRPr="00CD3879">
        <w:rPr>
          <w:color w:val="444444"/>
          <w:sz w:val="26"/>
          <w:szCs w:val="26"/>
        </w:rPr>
        <w:t>theo</w:t>
      </w:r>
      <w:proofErr w:type="gramEnd"/>
      <w:r w:rsidRPr="00CD3879">
        <w:rPr>
          <w:color w:val="444444"/>
          <w:sz w:val="26"/>
          <w:szCs w:val="26"/>
        </w:rPr>
        <w:t xml:space="preserve"> dung tích xi-lanh, chia thành 4 mức thuế: 47%, 52%, 58% và 70%. Như vậy, nếu áp dụng các mức thuế này, giá ôtô nhập khẩu nguyên chiếc sẽ giảm ít nhất 20% so với hiện nay, và mức giảm cao nhất lên tới 43%.</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 xml:space="preserve">Mặt khác, cách tính thuế ôtô nhập khẩu hiện nay là: giá </w:t>
      </w:r>
      <w:proofErr w:type="gramStart"/>
      <w:r w:rsidRPr="00CD3879">
        <w:rPr>
          <w:color w:val="444444"/>
          <w:sz w:val="26"/>
          <w:szCs w:val="26"/>
        </w:rPr>
        <w:t>xe</w:t>
      </w:r>
      <w:proofErr w:type="gramEnd"/>
      <w:r w:rsidRPr="00CD3879">
        <w:rPr>
          <w:color w:val="444444"/>
          <w:sz w:val="26"/>
          <w:szCs w:val="26"/>
        </w:rPr>
        <w:t xml:space="preserve"> cộng với thuế nhập khẩu, sau đó tính thêm 50% thuế tiêu thụ đặc biệt, và sau cùng là 10% thuế giá trị gia tăng. Điều này cũng có nghĩa, khi thuế nhập khẩu giảm, giá trị tuyệt đối của thuế tiêu thụ đặc biệt và thuế giá trị gia tăng cũng giảm lũy tiến </w:t>
      </w:r>
      <w:proofErr w:type="gramStart"/>
      <w:r w:rsidRPr="00CD3879">
        <w:rPr>
          <w:color w:val="444444"/>
          <w:sz w:val="26"/>
          <w:szCs w:val="26"/>
        </w:rPr>
        <w:t>theo</w:t>
      </w:r>
      <w:proofErr w:type="gramEnd"/>
      <w:r w:rsidRPr="00CD3879">
        <w:rPr>
          <w:color w:val="444444"/>
          <w:sz w:val="26"/>
          <w:szCs w:val="26"/>
        </w:rPr>
        <w:t>.</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Theo nhận xét của các chuyên gia thị trường, trong tình cảnh thị trường ôtô trong nước khá ế ẩm, tâm lý người tiêu dùng luôn chờ đợi, việc giảm thuế nhập khẩu ôtô nguyên chiếc sẽ là một cú hích mạnh vào thị trường xe trong nước.</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 xml:space="preserve">“Khi giá xe nhập khẩu giảm tới 20%-40%, nếu giá xe trong nước không giảm thì sẽ tự giết mình” - giám đốc một công ty tư vấn thị trường tại Hà Nội đã bình luận như trên. Không chỉ có </w:t>
      </w:r>
      <w:proofErr w:type="gramStart"/>
      <w:r w:rsidRPr="00CD3879">
        <w:rPr>
          <w:color w:val="444444"/>
          <w:sz w:val="26"/>
          <w:szCs w:val="26"/>
        </w:rPr>
        <w:t>xe</w:t>
      </w:r>
      <w:proofErr w:type="gramEnd"/>
      <w:r w:rsidRPr="00CD3879">
        <w:rPr>
          <w:color w:val="444444"/>
          <w:sz w:val="26"/>
          <w:szCs w:val="26"/>
        </w:rPr>
        <w:t xml:space="preserve"> sản xuất trong nước đứng trước áp lực cạnh tranh mà cả ôtô cũ nhập khẩu cũng sẽ không bán được nếu vẫn giữ mức giá như hiện nay.</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Khi nào mới giảm?</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Tuy nhiên, vấn đề đặt ra là bao giờ các mức thuế nhập khẩu như trên được áp dụng? Theo cam kết, tính từ khi vào WTO trong vòng 11 năm phải áp dụng các mức thuế suất này, còn áp dụng vào thời điểm nào thì tùy thuộc vào Chính phủ Việt Nam.</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 xml:space="preserve">Theo phân tích của Thứ trưởng Đỗ Hữu Hào, giá </w:t>
      </w:r>
      <w:proofErr w:type="gramStart"/>
      <w:r w:rsidRPr="00CD3879">
        <w:rPr>
          <w:color w:val="444444"/>
          <w:sz w:val="26"/>
          <w:szCs w:val="26"/>
        </w:rPr>
        <w:t>xe</w:t>
      </w:r>
      <w:proofErr w:type="gramEnd"/>
      <w:r w:rsidRPr="00CD3879">
        <w:rPr>
          <w:color w:val="444444"/>
          <w:sz w:val="26"/>
          <w:szCs w:val="26"/>
        </w:rPr>
        <w:t xml:space="preserve"> ở Việt Nam hiện nay phụ thuộc chủ yếu vào thuế. Với mức bảo hộ cao như hiện nay thì giá </w:t>
      </w:r>
      <w:proofErr w:type="gramStart"/>
      <w:r w:rsidRPr="00CD3879">
        <w:rPr>
          <w:color w:val="444444"/>
          <w:sz w:val="26"/>
          <w:szCs w:val="26"/>
        </w:rPr>
        <w:t>xe</w:t>
      </w:r>
      <w:proofErr w:type="gramEnd"/>
      <w:r w:rsidRPr="00CD3879">
        <w:rPr>
          <w:color w:val="444444"/>
          <w:sz w:val="26"/>
          <w:szCs w:val="26"/>
        </w:rPr>
        <w:t xml:space="preserve"> không giảm nhanh được. “Để giảm giá xe chỉ có cách Nhà nước phải có lộ trình giảm thuế nhanh hơn” - ông Hào nói.</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Trong khi đó, trao đổi với chúng tôi, Phó Thủ tướng thường trực Nguyễn Sinh Hùng cho biết, khi vào WTO, chủ trương của Chính phủ là không khuyến khích bảo hộ các doanh nghiệp chỉ đầu tư các lĩnh vực lắp ráp, gia công, mà tập trung khuyến khích các doanh nghiệp đầu tư vào công nghệ cao.</w:t>
      </w:r>
    </w:p>
    <w:p w:rsidR="00E31BBB" w:rsidRPr="00CD3879" w:rsidRDefault="00E31BBB" w:rsidP="00E31BBB">
      <w:pPr>
        <w:pStyle w:val="NormalWeb"/>
        <w:numPr>
          <w:ilvl w:val="0"/>
          <w:numId w:val="1"/>
        </w:numPr>
        <w:shd w:val="clear" w:color="auto" w:fill="FFFFFF"/>
        <w:rPr>
          <w:color w:val="444444"/>
          <w:sz w:val="26"/>
          <w:szCs w:val="26"/>
        </w:rPr>
      </w:pPr>
    </w:p>
    <w:p w:rsidR="00E31BBB" w:rsidRPr="00CD3879" w:rsidRDefault="00E31BBB" w:rsidP="00E31BBB">
      <w:pPr>
        <w:pStyle w:val="NormalWeb"/>
        <w:numPr>
          <w:ilvl w:val="0"/>
          <w:numId w:val="1"/>
        </w:numPr>
        <w:shd w:val="clear" w:color="auto" w:fill="FFFFFF"/>
        <w:rPr>
          <w:color w:val="444444"/>
          <w:sz w:val="26"/>
          <w:szCs w:val="26"/>
        </w:rPr>
      </w:pPr>
      <w:r w:rsidRPr="00CD3879">
        <w:rPr>
          <w:color w:val="444444"/>
          <w:sz w:val="26"/>
          <w:szCs w:val="26"/>
        </w:rPr>
        <w:t xml:space="preserve">Trong khi đó, các liên doanh sản xuất ô tô ở Việt Nam vẫn chủ yếu là nhập khẩu linh kiện về lắp ráp, tỷ lệ nội địa hóa rất thấp. Chính vì thế, Bộ Tài chính đang dự kiến xây dựng lại cách tính thuế nhập khẩu linh kiện ôtô. Theo đó, những linh kiện nào các doanh nghiệp trong nước sản xuất được mà còn nhập khẩu sẽ bị đánh thuế cao; linh kiện nào trong nước chưa sản xuất được sẽ nhập khẩu và đánh thuế thấp. Nghĩa là, doanh nghiệp ôtô nào có tỷ lệ nội địa hóa cao sẽ được hưởng lợi. Còn những doanh nghiệp lắp ráp đơn thuần sẽ bị nâng dần thuế suất thuế nhập khẩu bộ linh kiện lên. Khi thuế nhập khẩu </w:t>
      </w:r>
      <w:proofErr w:type="gramStart"/>
      <w:r w:rsidRPr="00CD3879">
        <w:rPr>
          <w:color w:val="444444"/>
          <w:sz w:val="26"/>
          <w:szCs w:val="26"/>
        </w:rPr>
        <w:t>xe</w:t>
      </w:r>
      <w:proofErr w:type="gramEnd"/>
      <w:r w:rsidRPr="00CD3879">
        <w:rPr>
          <w:color w:val="444444"/>
          <w:sz w:val="26"/>
          <w:szCs w:val="26"/>
        </w:rPr>
        <w:t xml:space="preserve"> nguyên chiếc giảm theo cam kết WTO, những doanh nghiệp này khó có thể tồn tại.</w:t>
      </w:r>
    </w:p>
    <w:p w:rsidR="00670A11" w:rsidRPr="00CD3879" w:rsidRDefault="00670A11">
      <w:pPr>
        <w:rPr>
          <w:rFonts w:ascii="Times New Roman" w:hAnsi="Times New Roman" w:cs="Times New Roman"/>
          <w:sz w:val="26"/>
          <w:szCs w:val="26"/>
        </w:rPr>
      </w:pPr>
    </w:p>
    <w:sectPr w:rsidR="00670A11" w:rsidRPr="00CD38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8A7A09"/>
    <w:multiLevelType w:val="hybridMultilevel"/>
    <w:tmpl w:val="A6F0CE6A"/>
    <w:lvl w:ilvl="0" w:tplc="49DE335C">
      <w:numFmt w:val="bullet"/>
      <w:lvlText w:val="-"/>
      <w:lvlJc w:val="left"/>
      <w:pPr>
        <w:ind w:left="720" w:hanging="360"/>
      </w:pPr>
      <w:rPr>
        <w:rFonts w:ascii="Helvetica" w:eastAsia="Times New Roman" w:hAnsi="Helvetica" w:cs="Helvetica"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28A"/>
    <w:rsid w:val="003D028A"/>
    <w:rsid w:val="00670A11"/>
    <w:rsid w:val="00CD3879"/>
    <w:rsid w:val="00E31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028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028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004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1339</Words>
  <Characters>7634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WELCOME</cp:lastModifiedBy>
  <cp:revision>3</cp:revision>
  <dcterms:created xsi:type="dcterms:W3CDTF">2017-02-10T09:28:00Z</dcterms:created>
  <dcterms:modified xsi:type="dcterms:W3CDTF">2017-02-10T09:39:00Z</dcterms:modified>
</cp:coreProperties>
</file>